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03286D" w14:textId="77777777" w:rsidR="00303336" w:rsidRDefault="00303336" w:rsidP="006738E5">
      <w:pPr>
        <w:keepNext/>
        <w:jc w:val="center"/>
      </w:pPr>
    </w:p>
    <w:p w14:paraId="1327E9BD" w14:textId="77777777" w:rsidR="00303336" w:rsidRDefault="00303336" w:rsidP="006738E5">
      <w:pPr>
        <w:keepNext/>
        <w:jc w:val="center"/>
      </w:pPr>
    </w:p>
    <w:p w14:paraId="6B0F6EAA" w14:textId="77777777" w:rsidR="00303336" w:rsidRDefault="00303336" w:rsidP="006738E5">
      <w:pPr>
        <w:keepNext/>
        <w:jc w:val="center"/>
      </w:pPr>
    </w:p>
    <w:p w14:paraId="32610E88" w14:textId="77777777" w:rsidR="00303336" w:rsidRDefault="00303336" w:rsidP="006738E5">
      <w:pPr>
        <w:keepNext/>
        <w:jc w:val="center"/>
      </w:pPr>
    </w:p>
    <w:p w14:paraId="097AF1D5" w14:textId="77777777" w:rsidR="00303336" w:rsidRDefault="00303336" w:rsidP="006738E5">
      <w:pPr>
        <w:keepNext/>
        <w:jc w:val="center"/>
      </w:pPr>
    </w:p>
    <w:p w14:paraId="20E9041A" w14:textId="77777777" w:rsidR="00303336" w:rsidRDefault="00303336" w:rsidP="006738E5">
      <w:pPr>
        <w:keepNext/>
        <w:jc w:val="center"/>
      </w:pPr>
    </w:p>
    <w:p w14:paraId="41732E1F" w14:textId="77777777" w:rsidR="00303336" w:rsidRDefault="00303336" w:rsidP="006738E5">
      <w:pPr>
        <w:keepNext/>
        <w:jc w:val="center"/>
      </w:pPr>
    </w:p>
    <w:p w14:paraId="491247F4" w14:textId="77777777" w:rsidR="00303336" w:rsidRDefault="00303336" w:rsidP="006738E5">
      <w:pPr>
        <w:keepNext/>
        <w:jc w:val="center"/>
      </w:pPr>
    </w:p>
    <w:p w14:paraId="260F9E54" w14:textId="77777777" w:rsidR="00303336" w:rsidRDefault="00303336" w:rsidP="006738E5">
      <w:pPr>
        <w:keepNext/>
        <w:jc w:val="center"/>
      </w:pPr>
    </w:p>
    <w:p w14:paraId="006C3196" w14:textId="77777777" w:rsidR="00303336" w:rsidRDefault="00303336" w:rsidP="006738E5">
      <w:pPr>
        <w:keepNext/>
        <w:jc w:val="center"/>
      </w:pPr>
    </w:p>
    <w:p w14:paraId="74E640D5" w14:textId="77777777" w:rsidR="00303336" w:rsidRDefault="00303336" w:rsidP="006738E5">
      <w:pPr>
        <w:keepNext/>
        <w:jc w:val="center"/>
      </w:pPr>
    </w:p>
    <w:p w14:paraId="28C102EF" w14:textId="77777777" w:rsidR="00303336" w:rsidRDefault="00303336" w:rsidP="006738E5">
      <w:pPr>
        <w:keepNext/>
        <w:jc w:val="center"/>
      </w:pPr>
    </w:p>
    <w:p w14:paraId="312E7E44" w14:textId="77777777" w:rsidR="00303336" w:rsidRDefault="00303336" w:rsidP="006738E5">
      <w:pPr>
        <w:keepNext/>
        <w:jc w:val="center"/>
      </w:pPr>
    </w:p>
    <w:p w14:paraId="50A2D4BF" w14:textId="77777777" w:rsidR="00303336" w:rsidRDefault="00303336" w:rsidP="006738E5">
      <w:pPr>
        <w:keepNext/>
        <w:jc w:val="center"/>
      </w:pPr>
    </w:p>
    <w:p w14:paraId="525C588B" w14:textId="77777777" w:rsidR="00303336" w:rsidRDefault="00303336" w:rsidP="006738E5">
      <w:pPr>
        <w:keepNext/>
        <w:jc w:val="center"/>
      </w:pPr>
    </w:p>
    <w:p w14:paraId="7937F9A8" w14:textId="77777777" w:rsidR="00303336" w:rsidRDefault="00303336" w:rsidP="006738E5">
      <w:pPr>
        <w:keepNext/>
        <w:jc w:val="center"/>
      </w:pPr>
    </w:p>
    <w:p w14:paraId="7E7ECDA1" w14:textId="3BBDBE3D" w:rsidR="006738E5" w:rsidRPr="000346BB" w:rsidRDefault="006738E5" w:rsidP="006738E5">
      <w:pPr>
        <w:keepNext/>
        <w:jc w:val="center"/>
      </w:pPr>
      <w:r w:rsidRPr="000346BB">
        <w:t>UNITED STATES BANKRUPTCY COURT</w:t>
      </w:r>
    </w:p>
    <w:p w14:paraId="61A3A407" w14:textId="77777777" w:rsidR="006738E5" w:rsidRPr="000346BB" w:rsidRDefault="006738E5" w:rsidP="006738E5">
      <w:pPr>
        <w:keepNext/>
        <w:jc w:val="center"/>
      </w:pPr>
      <w:r w:rsidRPr="000346BB">
        <w:t>SOUTHERN DISTRICT OF FLORIDA</w:t>
      </w:r>
    </w:p>
    <w:p w14:paraId="5DD89B33" w14:textId="77777777" w:rsidR="006738E5" w:rsidRPr="000346BB" w:rsidRDefault="006738E5" w:rsidP="006738E5">
      <w:pPr>
        <w:keepNext/>
        <w:spacing w:after="240"/>
        <w:jc w:val="center"/>
      </w:pPr>
      <w:r w:rsidRPr="000346BB">
        <w:t>___________ DIVISION</w:t>
      </w:r>
    </w:p>
    <w:p w14:paraId="59C6DAA1" w14:textId="77777777" w:rsidR="006738E5" w:rsidRPr="000346BB" w:rsidRDefault="006738E5" w:rsidP="006738E5">
      <w:pPr>
        <w:keepNext/>
        <w:spacing w:after="240"/>
      </w:pPr>
      <w:r w:rsidRPr="000346BB">
        <w:t>In re:</w:t>
      </w:r>
    </w:p>
    <w:p w14:paraId="3CBE29EE" w14:textId="3C327DD2" w:rsidR="006738E5" w:rsidRPr="000346BB" w:rsidRDefault="006738E5" w:rsidP="006738E5">
      <w:pPr>
        <w:keepNext/>
        <w:spacing w:after="240"/>
      </w:pPr>
      <w:r w:rsidRPr="000346BB">
        <w:t>DEBTOR’S NAME,</w:t>
      </w:r>
      <w:r w:rsidRPr="000346BB">
        <w:tab/>
      </w:r>
      <w:r w:rsidRPr="000346BB">
        <w:tab/>
      </w:r>
      <w:r w:rsidRPr="000346BB">
        <w:tab/>
      </w:r>
      <w:r w:rsidRPr="000346BB">
        <w:tab/>
      </w:r>
      <w:r w:rsidRPr="000346BB">
        <w:tab/>
        <w:t>Case No. xx-xxxxx-</w:t>
      </w:r>
      <w:r w:rsidR="002D5F7B">
        <w:t>xxx</w:t>
      </w:r>
    </w:p>
    <w:p w14:paraId="665B6853" w14:textId="55BF7798" w:rsidR="006738E5" w:rsidRPr="000346BB" w:rsidRDefault="006738E5" w:rsidP="006738E5">
      <w:pPr>
        <w:keepNext/>
        <w:ind w:firstLine="720"/>
      </w:pPr>
      <w:r w:rsidRPr="000346BB">
        <w:t>Debtor.</w:t>
      </w:r>
      <w:r>
        <w:tab/>
      </w:r>
      <w:r>
        <w:tab/>
      </w:r>
      <w:r>
        <w:tab/>
      </w:r>
      <w:r>
        <w:tab/>
      </w:r>
      <w:r>
        <w:tab/>
        <w:t xml:space="preserve">Chapter </w:t>
      </w:r>
      <w:r w:rsidR="00367F9E">
        <w:t>7</w:t>
      </w:r>
    </w:p>
    <w:p w14:paraId="5BBE2253" w14:textId="77777777" w:rsidR="006738E5" w:rsidRPr="000346BB" w:rsidRDefault="006738E5" w:rsidP="006738E5">
      <w:pPr>
        <w:keepNext/>
        <w:spacing w:after="240"/>
      </w:pPr>
      <w:r w:rsidRPr="000346BB">
        <w:t>___________________________________/</w:t>
      </w:r>
    </w:p>
    <w:p w14:paraId="16EC2C15" w14:textId="3C3E6A0B" w:rsidR="000F7D56" w:rsidRPr="004C2959" w:rsidRDefault="00303336" w:rsidP="004C2959">
      <w:pPr>
        <w:spacing w:after="240"/>
        <w:jc w:val="center"/>
        <w:rPr>
          <w:b/>
          <w:bCs/>
          <w:u w:val="single"/>
        </w:rPr>
      </w:pPr>
      <w:r w:rsidRPr="00303336">
        <w:rPr>
          <w:b/>
          <w:bCs/>
        </w:rPr>
        <w:t xml:space="preserve">ORDER </w:t>
      </w:r>
      <w:r w:rsidR="007559ED">
        <w:rPr>
          <w:b/>
          <w:bCs/>
        </w:rPr>
        <w:t xml:space="preserve">GRANTING MOTION TO </w:t>
      </w:r>
      <w:r w:rsidRPr="00303336">
        <w:rPr>
          <w:b/>
          <w:bCs/>
        </w:rPr>
        <w:t xml:space="preserve">CONVERT CASE </w:t>
      </w:r>
      <w:r>
        <w:rPr>
          <w:b/>
          <w:bCs/>
          <w:u w:val="single"/>
        </w:rPr>
        <w:t>UNDER CHAPTER </w:t>
      </w:r>
      <w:r w:rsidR="00170177">
        <w:rPr>
          <w:b/>
          <w:bCs/>
          <w:u w:val="single"/>
        </w:rPr>
        <w:t>7</w:t>
      </w:r>
      <w:r>
        <w:rPr>
          <w:b/>
          <w:bCs/>
          <w:u w:val="single"/>
        </w:rPr>
        <w:t xml:space="preserve"> TO CASE UNDER CHAPTER </w:t>
      </w:r>
      <w:r w:rsidR="001E51C3">
        <w:rPr>
          <w:b/>
          <w:bCs/>
          <w:u w:val="single"/>
        </w:rPr>
        <w:t>11</w:t>
      </w:r>
    </w:p>
    <w:p w14:paraId="0A137669" w14:textId="62E294FC" w:rsidR="009A5629" w:rsidRDefault="006A3967" w:rsidP="004675AB">
      <w:pPr>
        <w:spacing w:after="240"/>
        <w:ind w:firstLine="720"/>
      </w:pPr>
      <w:r>
        <w:t>Th</w:t>
      </w:r>
      <w:r w:rsidR="009A5629">
        <w:t xml:space="preserve">is case came before the Court for hearing on [date] on the motion </w:t>
      </w:r>
      <w:r w:rsidR="0000023D">
        <w:t xml:space="preserve">by the debtor </w:t>
      </w:r>
      <w:r w:rsidR="00356367">
        <w:t xml:space="preserve">under 11 U.S.C. § </w:t>
      </w:r>
      <w:r w:rsidR="0000023D">
        <w:t>706(a)</w:t>
      </w:r>
      <w:r w:rsidR="00356367">
        <w:t xml:space="preserve"> </w:t>
      </w:r>
      <w:r w:rsidR="009A5629">
        <w:t xml:space="preserve">to </w:t>
      </w:r>
      <w:r>
        <w:t xml:space="preserve">convert this case to a case under chapter </w:t>
      </w:r>
      <w:r w:rsidR="001E51C3">
        <w:t>11</w:t>
      </w:r>
      <w:r>
        <w:t>.</w:t>
      </w:r>
      <w:r w:rsidR="009A5629">
        <w:t xml:space="preserve"> </w:t>
      </w:r>
      <w:r w:rsidR="00022079">
        <w:t xml:space="preserve">Because </w:t>
      </w:r>
      <w:r w:rsidR="00367F9E" w:rsidRPr="00367F9E">
        <w:t>th</w:t>
      </w:r>
      <w:r w:rsidR="00367F9E">
        <w:t>is</w:t>
      </w:r>
      <w:r w:rsidR="00367F9E" w:rsidRPr="00367F9E">
        <w:t xml:space="preserve"> case has not been converted under </w:t>
      </w:r>
      <w:r w:rsidR="00367F9E">
        <w:t>11 U.S.C. §§</w:t>
      </w:r>
      <w:r w:rsidR="00367F9E" w:rsidRPr="00367F9E">
        <w:t xml:space="preserve"> 1112, 1208, or 1307</w:t>
      </w:r>
      <w:r w:rsidR="00367F9E">
        <w:t>,</w:t>
      </w:r>
      <w:r w:rsidR="00367F9E" w:rsidRPr="00367F9E">
        <w:t xml:space="preserve"> </w:t>
      </w:r>
      <w:r w:rsidR="00367F9E">
        <w:t>the debtor may convert this case to a case under chapter 11. Accordingly</w:t>
      </w:r>
      <w:r w:rsidR="00DB4737">
        <w:t>, it is</w:t>
      </w:r>
    </w:p>
    <w:p w14:paraId="0EA91F7D" w14:textId="5D6D43EB" w:rsidR="009A5629" w:rsidRDefault="009A5629" w:rsidP="004675AB">
      <w:pPr>
        <w:spacing w:after="240"/>
        <w:ind w:firstLine="720"/>
      </w:pPr>
      <w:r w:rsidRPr="00AD0DFF">
        <w:rPr>
          <w:b/>
          <w:bCs/>
        </w:rPr>
        <w:t xml:space="preserve">ORDERED </w:t>
      </w:r>
      <w:r>
        <w:t>that:</w:t>
      </w:r>
    </w:p>
    <w:p w14:paraId="251D1A12" w14:textId="17C64B1D" w:rsidR="009A5629" w:rsidRDefault="009A5629" w:rsidP="00AD0DFF">
      <w:pPr>
        <w:spacing w:after="240"/>
        <w:ind w:left="1440" w:hanging="720"/>
      </w:pPr>
      <w:r>
        <w:t>1.</w:t>
      </w:r>
      <w:r>
        <w:tab/>
        <w:t xml:space="preserve">The motion is </w:t>
      </w:r>
      <w:r w:rsidRPr="00AD0DFF">
        <w:rPr>
          <w:b/>
          <w:bCs/>
        </w:rPr>
        <w:t>GRANTED</w:t>
      </w:r>
      <w:r>
        <w:t>.</w:t>
      </w:r>
    </w:p>
    <w:p w14:paraId="6B9E1122" w14:textId="5AB41992" w:rsidR="00947D0F" w:rsidRDefault="009A5629" w:rsidP="00AD0DFF">
      <w:pPr>
        <w:spacing w:after="240"/>
        <w:ind w:left="1440" w:hanging="720"/>
      </w:pPr>
      <w:r>
        <w:t>2.</w:t>
      </w:r>
      <w:r>
        <w:tab/>
      </w:r>
      <w:r w:rsidR="00DB4737" w:rsidRPr="00DB4737">
        <w:t xml:space="preserve">This chapter </w:t>
      </w:r>
      <w:r w:rsidR="00367F9E">
        <w:t>7</w:t>
      </w:r>
      <w:r w:rsidR="00DB4737" w:rsidRPr="00DB4737">
        <w:t xml:space="preserve"> case is converted to a case under chapter 11. </w:t>
      </w:r>
    </w:p>
    <w:p w14:paraId="328221C4" w14:textId="7F84CB65" w:rsidR="00D113F0" w:rsidRDefault="00947D0F" w:rsidP="008963D7">
      <w:pPr>
        <w:spacing w:after="240"/>
        <w:ind w:left="1440" w:hanging="720"/>
      </w:pPr>
      <w:r>
        <w:t>3.</w:t>
      </w:r>
      <w:r>
        <w:tab/>
      </w:r>
      <w:r w:rsidR="00D113F0" w:rsidRPr="00D96008">
        <w:t xml:space="preserve">If the debtor has not paid the </w:t>
      </w:r>
      <w:r w:rsidR="00D113F0">
        <w:t>$9</w:t>
      </w:r>
      <w:r w:rsidR="00367F9E">
        <w:t>2</w:t>
      </w:r>
      <w:r w:rsidR="00D113F0">
        <w:t xml:space="preserve">2 conversion fee required by 28 U.S.C. § 1930(a), </w:t>
      </w:r>
      <w:r w:rsidR="00D113F0" w:rsidRPr="00D96008">
        <w:t>the debtor must immediately remit this payment to the clerk of court</w:t>
      </w:r>
      <w:r w:rsidR="00D113F0">
        <w:t>.</w:t>
      </w:r>
    </w:p>
    <w:p w14:paraId="7D9A5B45" w14:textId="77777777" w:rsidR="00AE3589" w:rsidRDefault="00D113F0" w:rsidP="00AE3589">
      <w:pPr>
        <w:keepNext/>
        <w:spacing w:after="240"/>
        <w:ind w:left="1440" w:hanging="720"/>
      </w:pPr>
      <w:r>
        <w:lastRenderedPageBreak/>
        <w:t>4.</w:t>
      </w:r>
      <w:r>
        <w:tab/>
      </w:r>
      <w:r w:rsidR="00367F9E">
        <w:t>The chapter 7 trustee must:</w:t>
      </w:r>
      <w:r w:rsidR="00AE3589" w:rsidRPr="00AE3589">
        <w:t xml:space="preserve"> </w:t>
      </w:r>
    </w:p>
    <w:p w14:paraId="183C78E8" w14:textId="2229EB93" w:rsidR="00AE3589" w:rsidRDefault="00AE3589" w:rsidP="00AE3589">
      <w:pPr>
        <w:spacing w:after="240"/>
        <w:ind w:left="2160" w:hanging="720"/>
      </w:pPr>
      <w:r>
        <w:t>a.</w:t>
      </w:r>
      <w:r>
        <w:tab/>
        <w:t>promptly</w:t>
      </w:r>
      <w:r w:rsidRPr="00AE3589">
        <w:t xml:space="preserve"> </w:t>
      </w:r>
      <w:proofErr w:type="gramStart"/>
      <w:r w:rsidRPr="00AE3589">
        <w:t>turn</w:t>
      </w:r>
      <w:proofErr w:type="gramEnd"/>
      <w:r w:rsidRPr="00AE3589">
        <w:t xml:space="preserve"> over to the debtor in possession,</w:t>
      </w:r>
      <w:r>
        <w:t xml:space="preserve"> or if a chapter 11 trustee has been appointed, to the </w:t>
      </w:r>
      <w:r w:rsidRPr="00AE3589">
        <w:t xml:space="preserve">chapter 11 trustee, </w:t>
      </w:r>
      <w:r>
        <w:t>all documents and property of the estate that are in its possession and control; and</w:t>
      </w:r>
    </w:p>
    <w:p w14:paraId="3E53EE6C" w14:textId="21268BB5" w:rsidR="00367F9E" w:rsidRDefault="00AE3589" w:rsidP="00AE3589">
      <w:pPr>
        <w:spacing w:after="240"/>
        <w:ind w:left="2160" w:hanging="720"/>
      </w:pPr>
      <w:r>
        <w:t xml:space="preserve">b. </w:t>
      </w:r>
      <w:r>
        <w:tab/>
        <w:t xml:space="preserve">within 30 days of entry of this order, </w:t>
      </w:r>
      <w:r w:rsidRPr="00AE3589">
        <w:t>make a final report and file a final account of the administration of the estate with the court and with the United States trustee</w:t>
      </w:r>
      <w:r>
        <w:t>, as required by 11 U.S.C. §704</w:t>
      </w:r>
      <w:r w:rsidR="002155A5">
        <w:t>(a)</w:t>
      </w:r>
      <w:r>
        <w:t>(9).</w:t>
      </w:r>
    </w:p>
    <w:p w14:paraId="3390A8F2" w14:textId="7F8306C0" w:rsidR="005A65CD" w:rsidRDefault="00AE3589" w:rsidP="008963D7">
      <w:pPr>
        <w:spacing w:after="240"/>
        <w:ind w:left="1440" w:hanging="720"/>
      </w:pPr>
      <w:r>
        <w:t>5.</w:t>
      </w:r>
      <w:r>
        <w:tab/>
      </w:r>
      <w:r w:rsidR="00D113F0">
        <w:t>T</w:t>
      </w:r>
      <w:r w:rsidR="005A65CD">
        <w:t>he debtor must file the following lists, schedules, statements, and other documents</w:t>
      </w:r>
      <w:r w:rsidR="00D113F0">
        <w:t xml:space="preserve">, </w:t>
      </w:r>
      <w:r w:rsidR="00A13BAD">
        <w:t xml:space="preserve">by </w:t>
      </w:r>
      <w:r w:rsidR="008963D7">
        <w:t xml:space="preserve">the following </w:t>
      </w:r>
      <w:r w:rsidR="00A13BAD">
        <w:t>deadlines</w:t>
      </w:r>
      <w:r w:rsidR="005A65CD"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5"/>
        <w:gridCol w:w="5220"/>
        <w:gridCol w:w="2245"/>
      </w:tblGrid>
      <w:tr w:rsidR="005A65CD" w14:paraId="30318866" w14:textId="77777777" w:rsidTr="00E82261">
        <w:tc>
          <w:tcPr>
            <w:tcW w:w="1885" w:type="dxa"/>
          </w:tcPr>
          <w:p w14:paraId="1213603D" w14:textId="43B1AA99" w:rsidR="005A65CD" w:rsidRPr="00E82261" w:rsidRDefault="005A65CD" w:rsidP="005A65CD">
            <w:pPr>
              <w:rPr>
                <w:b/>
                <w:bCs/>
                <w:sz w:val="22"/>
                <w:szCs w:val="22"/>
                <w:u w:val="single"/>
              </w:rPr>
            </w:pPr>
            <w:r w:rsidRPr="00E82261">
              <w:rPr>
                <w:b/>
                <w:bCs/>
                <w:sz w:val="22"/>
                <w:szCs w:val="22"/>
                <w:u w:val="single"/>
              </w:rPr>
              <w:t xml:space="preserve">Time to </w:t>
            </w:r>
            <w:r w:rsidR="008963D7" w:rsidRPr="00E82261">
              <w:rPr>
                <w:b/>
                <w:bCs/>
                <w:sz w:val="22"/>
                <w:szCs w:val="22"/>
                <w:u w:val="single"/>
              </w:rPr>
              <w:t>F</w:t>
            </w:r>
            <w:r w:rsidRPr="00E82261">
              <w:rPr>
                <w:b/>
                <w:bCs/>
                <w:sz w:val="22"/>
                <w:szCs w:val="22"/>
                <w:u w:val="single"/>
              </w:rPr>
              <w:t>ile</w:t>
            </w:r>
          </w:p>
        </w:tc>
        <w:tc>
          <w:tcPr>
            <w:tcW w:w="5220" w:type="dxa"/>
          </w:tcPr>
          <w:p w14:paraId="0C5FB278" w14:textId="7AC816A8" w:rsidR="005A65CD" w:rsidRPr="00E82261" w:rsidRDefault="005A65CD" w:rsidP="005A65CD">
            <w:pPr>
              <w:rPr>
                <w:b/>
                <w:bCs/>
                <w:sz w:val="22"/>
                <w:szCs w:val="22"/>
                <w:u w:val="single"/>
              </w:rPr>
            </w:pPr>
            <w:r w:rsidRPr="00E82261">
              <w:rPr>
                <w:b/>
                <w:bCs/>
                <w:sz w:val="22"/>
                <w:szCs w:val="22"/>
                <w:u w:val="single"/>
              </w:rPr>
              <w:t>Documents Required</w:t>
            </w:r>
          </w:p>
        </w:tc>
        <w:tc>
          <w:tcPr>
            <w:tcW w:w="2245" w:type="dxa"/>
          </w:tcPr>
          <w:p w14:paraId="4E4E62CF" w14:textId="407B6146" w:rsidR="005A65CD" w:rsidRPr="00E82261" w:rsidRDefault="005A65CD" w:rsidP="005A65CD">
            <w:pPr>
              <w:rPr>
                <w:b/>
                <w:bCs/>
                <w:sz w:val="22"/>
                <w:szCs w:val="22"/>
                <w:u w:val="single"/>
              </w:rPr>
            </w:pPr>
            <w:r w:rsidRPr="00E82261">
              <w:rPr>
                <w:b/>
                <w:bCs/>
                <w:sz w:val="22"/>
                <w:szCs w:val="22"/>
                <w:u w:val="single"/>
              </w:rPr>
              <w:t>Authority</w:t>
            </w:r>
          </w:p>
        </w:tc>
      </w:tr>
      <w:tr w:rsidR="005A65CD" w14:paraId="45779C82" w14:textId="77777777" w:rsidTr="00E82261">
        <w:tc>
          <w:tcPr>
            <w:tcW w:w="1885" w:type="dxa"/>
          </w:tcPr>
          <w:p w14:paraId="774A8BCA" w14:textId="2EE27456" w:rsidR="005A65CD" w:rsidRPr="00E82261" w:rsidRDefault="005A65CD" w:rsidP="00A13BAD">
            <w:pPr>
              <w:spacing w:after="120"/>
              <w:jc w:val="left"/>
              <w:rPr>
                <w:sz w:val="22"/>
                <w:szCs w:val="22"/>
              </w:rPr>
            </w:pPr>
            <w:r w:rsidRPr="00E82261">
              <w:rPr>
                <w:sz w:val="22"/>
                <w:szCs w:val="22"/>
              </w:rPr>
              <w:t xml:space="preserve">2 days </w:t>
            </w:r>
            <w:r w:rsidR="00E82261">
              <w:rPr>
                <w:sz w:val="22"/>
                <w:szCs w:val="22"/>
              </w:rPr>
              <w:t>after entry of this order</w:t>
            </w:r>
          </w:p>
        </w:tc>
        <w:tc>
          <w:tcPr>
            <w:tcW w:w="5220" w:type="dxa"/>
          </w:tcPr>
          <w:p w14:paraId="01E1C351" w14:textId="6C5C34C7" w:rsidR="005A65CD" w:rsidRPr="00E82261" w:rsidRDefault="00C5006B" w:rsidP="00A13BAD">
            <w:pPr>
              <w:spacing w:after="120"/>
              <w:jc w:val="left"/>
              <w:rPr>
                <w:sz w:val="22"/>
                <w:szCs w:val="22"/>
              </w:rPr>
            </w:pPr>
            <w:r w:rsidRPr="00E82261">
              <w:rPr>
                <w:b/>
                <w:bCs/>
                <w:i/>
                <w:iCs/>
                <w:sz w:val="22"/>
                <w:szCs w:val="22"/>
              </w:rPr>
              <w:t>List of the 20 Largest Unsecured Creditors.</w:t>
            </w:r>
            <w:r w:rsidRPr="00E82261">
              <w:rPr>
                <w:sz w:val="22"/>
                <w:szCs w:val="22"/>
              </w:rPr>
              <w:t xml:space="preserve"> L</w:t>
            </w:r>
            <w:r w:rsidR="005A65CD" w:rsidRPr="00E82261">
              <w:rPr>
                <w:sz w:val="22"/>
                <w:szCs w:val="22"/>
              </w:rPr>
              <w:t>ist containing the names, addresses, and claims of the creditors that hold the 20 largest unsecured claims, excluding insiders, as prescribed by the appropriate Official Form (Form 104 or 204)</w:t>
            </w:r>
            <w:r w:rsidR="008963D7" w:rsidRPr="00E82261">
              <w:rPr>
                <w:sz w:val="22"/>
                <w:szCs w:val="22"/>
              </w:rPr>
              <w:t>.</w:t>
            </w:r>
          </w:p>
        </w:tc>
        <w:tc>
          <w:tcPr>
            <w:tcW w:w="2245" w:type="dxa"/>
          </w:tcPr>
          <w:p w14:paraId="4D0EA25D" w14:textId="1B84C883" w:rsidR="005A65CD" w:rsidRPr="00E82261" w:rsidRDefault="005A65CD" w:rsidP="00A13BAD">
            <w:pPr>
              <w:spacing w:after="120"/>
              <w:jc w:val="left"/>
              <w:rPr>
                <w:sz w:val="22"/>
                <w:szCs w:val="22"/>
              </w:rPr>
            </w:pPr>
            <w:r w:rsidRPr="00E82261">
              <w:rPr>
                <w:sz w:val="22"/>
                <w:szCs w:val="22"/>
              </w:rPr>
              <w:t>Fed. R. Bankr. P. 1007(</w:t>
            </w:r>
            <w:r w:rsidR="00C5006B" w:rsidRPr="00E82261">
              <w:rPr>
                <w:sz w:val="22"/>
                <w:szCs w:val="22"/>
              </w:rPr>
              <w:t>d</w:t>
            </w:r>
            <w:r w:rsidRPr="00E82261">
              <w:rPr>
                <w:sz w:val="22"/>
                <w:szCs w:val="22"/>
              </w:rPr>
              <w:t>)</w:t>
            </w:r>
          </w:p>
        </w:tc>
      </w:tr>
      <w:tr w:rsidR="005A65CD" w14:paraId="3CAA8685" w14:textId="77777777" w:rsidTr="00E82261">
        <w:tc>
          <w:tcPr>
            <w:tcW w:w="1885" w:type="dxa"/>
          </w:tcPr>
          <w:p w14:paraId="18BC0617" w14:textId="64617992" w:rsidR="005A65CD" w:rsidRPr="00E82261" w:rsidRDefault="005A65CD" w:rsidP="00A13BAD">
            <w:pPr>
              <w:spacing w:after="120"/>
              <w:jc w:val="left"/>
              <w:rPr>
                <w:sz w:val="22"/>
                <w:szCs w:val="22"/>
              </w:rPr>
            </w:pPr>
            <w:r w:rsidRPr="00E82261">
              <w:rPr>
                <w:sz w:val="22"/>
                <w:szCs w:val="22"/>
              </w:rPr>
              <w:t xml:space="preserve">3 </w:t>
            </w:r>
            <w:r w:rsidR="00C5006B" w:rsidRPr="00E82261">
              <w:rPr>
                <w:sz w:val="22"/>
                <w:szCs w:val="22"/>
              </w:rPr>
              <w:t xml:space="preserve">business </w:t>
            </w:r>
            <w:r w:rsidRPr="00E82261">
              <w:rPr>
                <w:sz w:val="22"/>
                <w:szCs w:val="22"/>
              </w:rPr>
              <w:t>days</w:t>
            </w:r>
            <w:r w:rsidR="00E82261">
              <w:rPr>
                <w:sz w:val="22"/>
                <w:szCs w:val="22"/>
              </w:rPr>
              <w:t xml:space="preserve"> after entry of this order</w:t>
            </w:r>
          </w:p>
        </w:tc>
        <w:tc>
          <w:tcPr>
            <w:tcW w:w="5220" w:type="dxa"/>
          </w:tcPr>
          <w:p w14:paraId="00425230" w14:textId="562CB76A" w:rsidR="005A65CD" w:rsidRPr="00E82261" w:rsidRDefault="00C5006B" w:rsidP="00A13BAD">
            <w:pPr>
              <w:spacing w:after="120"/>
              <w:jc w:val="left"/>
              <w:rPr>
                <w:sz w:val="22"/>
                <w:szCs w:val="22"/>
              </w:rPr>
            </w:pPr>
            <w:r w:rsidRPr="00E82261">
              <w:rPr>
                <w:b/>
                <w:bCs/>
                <w:i/>
                <w:iCs/>
                <w:sz w:val="22"/>
                <w:szCs w:val="22"/>
              </w:rPr>
              <w:t>Case Management Summary.</w:t>
            </w:r>
            <w:r w:rsidRPr="00E82261">
              <w:rPr>
                <w:sz w:val="22"/>
                <w:szCs w:val="22"/>
              </w:rPr>
              <w:t xml:space="preserve"> </w:t>
            </w:r>
            <w:r w:rsidR="00D17A74" w:rsidRPr="00E82261">
              <w:rPr>
                <w:sz w:val="22"/>
                <w:szCs w:val="22"/>
              </w:rPr>
              <w:t xml:space="preserve">Local form </w:t>
            </w:r>
            <w:r w:rsidR="00D17A74" w:rsidRPr="00E82261">
              <w:rPr>
                <w:i/>
                <w:iCs/>
                <w:sz w:val="22"/>
                <w:szCs w:val="22"/>
              </w:rPr>
              <w:t>Chapter 11 Case Management Summary</w:t>
            </w:r>
            <w:r w:rsidR="00D17A74">
              <w:rPr>
                <w:sz w:val="22"/>
                <w:szCs w:val="22"/>
              </w:rPr>
              <w:t>, unless the debtor is an individual not engaged in business.</w:t>
            </w:r>
            <w:r w:rsidRPr="00E82261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45" w:type="dxa"/>
          </w:tcPr>
          <w:p w14:paraId="0B57A6E6" w14:textId="19642158" w:rsidR="005A65CD" w:rsidRPr="00E82261" w:rsidRDefault="00C5006B" w:rsidP="00A13BAD">
            <w:pPr>
              <w:spacing w:after="120"/>
              <w:jc w:val="left"/>
              <w:rPr>
                <w:sz w:val="22"/>
                <w:szCs w:val="22"/>
              </w:rPr>
            </w:pPr>
            <w:r w:rsidRPr="00E82261">
              <w:rPr>
                <w:sz w:val="22"/>
                <w:szCs w:val="22"/>
              </w:rPr>
              <w:t>Local Rule 4002-1</w:t>
            </w:r>
          </w:p>
        </w:tc>
      </w:tr>
      <w:tr w:rsidR="005A65CD" w14:paraId="4BC5D9B7" w14:textId="77777777" w:rsidTr="00E82261">
        <w:tc>
          <w:tcPr>
            <w:tcW w:w="1885" w:type="dxa"/>
          </w:tcPr>
          <w:p w14:paraId="74F770AC" w14:textId="52C6DE8F" w:rsidR="005A65CD" w:rsidRPr="00E82261" w:rsidRDefault="00C5006B" w:rsidP="00A13BAD">
            <w:pPr>
              <w:spacing w:after="120"/>
              <w:jc w:val="left"/>
              <w:rPr>
                <w:sz w:val="22"/>
                <w:szCs w:val="22"/>
              </w:rPr>
            </w:pPr>
            <w:r w:rsidRPr="00E82261">
              <w:rPr>
                <w:sz w:val="22"/>
                <w:szCs w:val="22"/>
              </w:rPr>
              <w:t>14 days</w:t>
            </w:r>
            <w:r w:rsidR="00E82261">
              <w:rPr>
                <w:sz w:val="22"/>
                <w:szCs w:val="22"/>
              </w:rPr>
              <w:t xml:space="preserve"> after entry of this order</w:t>
            </w:r>
          </w:p>
        </w:tc>
        <w:tc>
          <w:tcPr>
            <w:tcW w:w="5220" w:type="dxa"/>
          </w:tcPr>
          <w:p w14:paraId="53AA7BA2" w14:textId="0C6224A1" w:rsidR="005A65CD" w:rsidRPr="00E82261" w:rsidRDefault="00C5006B" w:rsidP="00A13BAD">
            <w:pPr>
              <w:spacing w:after="120"/>
              <w:jc w:val="left"/>
              <w:rPr>
                <w:sz w:val="22"/>
                <w:szCs w:val="22"/>
              </w:rPr>
            </w:pPr>
            <w:r w:rsidRPr="00E82261">
              <w:rPr>
                <w:b/>
                <w:bCs/>
                <w:i/>
                <w:iCs/>
                <w:sz w:val="22"/>
                <w:szCs w:val="22"/>
              </w:rPr>
              <w:t>List of Equity Security Holders.</w:t>
            </w:r>
            <w:r w:rsidRPr="00E82261">
              <w:rPr>
                <w:sz w:val="22"/>
                <w:szCs w:val="22"/>
              </w:rPr>
              <w:t xml:space="preserve"> </w:t>
            </w:r>
            <w:r w:rsidR="005A6BB4" w:rsidRPr="00E82261">
              <w:rPr>
                <w:sz w:val="22"/>
                <w:szCs w:val="22"/>
              </w:rPr>
              <w:t>L</w:t>
            </w:r>
            <w:r w:rsidRPr="00E82261">
              <w:rPr>
                <w:sz w:val="22"/>
                <w:szCs w:val="22"/>
              </w:rPr>
              <w:t>ist of the debtor’s equity security holders by class</w:t>
            </w:r>
            <w:r w:rsidR="005A6BB4" w:rsidRPr="00E82261">
              <w:rPr>
                <w:sz w:val="22"/>
                <w:szCs w:val="22"/>
              </w:rPr>
              <w:t>. The list must show the number and type of interests registered in each holder’s name, along with the holder’s last known address or place of business.</w:t>
            </w:r>
          </w:p>
        </w:tc>
        <w:tc>
          <w:tcPr>
            <w:tcW w:w="2245" w:type="dxa"/>
          </w:tcPr>
          <w:p w14:paraId="4E55C726" w14:textId="315FEA30" w:rsidR="005A65CD" w:rsidRPr="00E82261" w:rsidRDefault="00C5006B" w:rsidP="00A13BAD">
            <w:pPr>
              <w:spacing w:after="120"/>
              <w:jc w:val="left"/>
              <w:rPr>
                <w:sz w:val="22"/>
                <w:szCs w:val="22"/>
              </w:rPr>
            </w:pPr>
            <w:r w:rsidRPr="00E82261">
              <w:rPr>
                <w:sz w:val="22"/>
                <w:szCs w:val="22"/>
              </w:rPr>
              <w:t>Fed. R. Bankr. P. 1007(a)(3)</w:t>
            </w:r>
          </w:p>
        </w:tc>
      </w:tr>
      <w:tr w:rsidR="00E82261" w14:paraId="10F27863" w14:textId="77777777" w:rsidTr="00E82261">
        <w:tc>
          <w:tcPr>
            <w:tcW w:w="1885" w:type="dxa"/>
          </w:tcPr>
          <w:p w14:paraId="01D7F921" w14:textId="0C476609" w:rsidR="00E82261" w:rsidRPr="00E5777E" w:rsidRDefault="00E82261" w:rsidP="00A13BAD">
            <w:pPr>
              <w:spacing w:after="120"/>
              <w:jc w:val="left"/>
              <w:rPr>
                <w:sz w:val="22"/>
                <w:szCs w:val="22"/>
              </w:rPr>
            </w:pPr>
            <w:r w:rsidRPr="00E5777E">
              <w:rPr>
                <w:sz w:val="22"/>
                <w:szCs w:val="22"/>
              </w:rPr>
              <w:t>14 days after entry of this order</w:t>
            </w:r>
          </w:p>
        </w:tc>
        <w:tc>
          <w:tcPr>
            <w:tcW w:w="5220" w:type="dxa"/>
          </w:tcPr>
          <w:p w14:paraId="557D0F73" w14:textId="2DD4DA03" w:rsidR="00E82261" w:rsidRPr="00E82261" w:rsidRDefault="00E82261" w:rsidP="00A13BAD">
            <w:pPr>
              <w:spacing w:after="120"/>
              <w:jc w:val="left"/>
              <w:rPr>
                <w:b/>
                <w:bCs/>
                <w:i/>
                <w:iCs/>
                <w:sz w:val="22"/>
                <w:szCs w:val="22"/>
              </w:rPr>
            </w:pPr>
            <w:r w:rsidRPr="00E82261">
              <w:rPr>
                <w:b/>
                <w:bCs/>
                <w:i/>
                <w:iCs/>
                <w:sz w:val="22"/>
                <w:szCs w:val="22"/>
              </w:rPr>
              <w:t>Current Monthly Income.</w:t>
            </w:r>
            <w:r w:rsidRPr="00E82261">
              <w:rPr>
                <w:sz w:val="22"/>
                <w:szCs w:val="22"/>
              </w:rPr>
              <w:t xml:space="preserve"> A statement of current monthly income (Form 122B), unless the debtor has elected application of subchapter V</w:t>
            </w:r>
            <w:r w:rsidR="002155A5">
              <w:rPr>
                <w:sz w:val="22"/>
                <w:szCs w:val="22"/>
              </w:rPr>
              <w:t xml:space="preserve"> of chapter 11</w:t>
            </w:r>
            <w:r w:rsidRPr="00E82261">
              <w:rPr>
                <w:sz w:val="22"/>
                <w:szCs w:val="22"/>
              </w:rPr>
              <w:t>.</w:t>
            </w:r>
          </w:p>
        </w:tc>
        <w:tc>
          <w:tcPr>
            <w:tcW w:w="2245" w:type="dxa"/>
          </w:tcPr>
          <w:p w14:paraId="39C68BEB" w14:textId="787D2DA9" w:rsidR="00E82261" w:rsidRPr="00E82261" w:rsidRDefault="00E82261" w:rsidP="00A13BAD">
            <w:pPr>
              <w:spacing w:after="120"/>
              <w:jc w:val="left"/>
              <w:rPr>
                <w:sz w:val="22"/>
                <w:szCs w:val="22"/>
              </w:rPr>
            </w:pPr>
            <w:r w:rsidRPr="00E82261">
              <w:rPr>
                <w:sz w:val="22"/>
                <w:szCs w:val="22"/>
              </w:rPr>
              <w:t>Fed. R. Bankr. P. 1007(b)(5)</w:t>
            </w:r>
          </w:p>
        </w:tc>
      </w:tr>
      <w:tr w:rsidR="00E82261" w14:paraId="22F64DA9" w14:textId="77777777" w:rsidTr="00E82261">
        <w:tc>
          <w:tcPr>
            <w:tcW w:w="1885" w:type="dxa"/>
          </w:tcPr>
          <w:p w14:paraId="5980C5DD" w14:textId="180EC930" w:rsidR="00E82261" w:rsidRPr="00E82261" w:rsidRDefault="00E82261" w:rsidP="00A13BAD">
            <w:pPr>
              <w:spacing w:after="120"/>
              <w:jc w:val="left"/>
              <w:rPr>
                <w:sz w:val="22"/>
                <w:szCs w:val="22"/>
              </w:rPr>
            </w:pPr>
            <w:r w:rsidRPr="00E5777E">
              <w:rPr>
                <w:sz w:val="22"/>
                <w:szCs w:val="22"/>
              </w:rPr>
              <w:t>14 days after entry of this order</w:t>
            </w:r>
          </w:p>
        </w:tc>
        <w:tc>
          <w:tcPr>
            <w:tcW w:w="5220" w:type="dxa"/>
          </w:tcPr>
          <w:p w14:paraId="3C339244" w14:textId="139F7AA8" w:rsidR="00E82261" w:rsidRPr="00E82261" w:rsidRDefault="00A13BAD" w:rsidP="00A13BAD">
            <w:pPr>
              <w:spacing w:after="120"/>
              <w:jc w:val="left"/>
              <w:rPr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Other Previously Unfiled </w:t>
            </w:r>
            <w:r w:rsidR="00E82261" w:rsidRPr="00E82261">
              <w:rPr>
                <w:b/>
                <w:bCs/>
                <w:i/>
                <w:iCs/>
                <w:sz w:val="22"/>
                <w:szCs w:val="22"/>
              </w:rPr>
              <w:t>Documents.</w:t>
            </w:r>
            <w:r w:rsidR="00E82261" w:rsidRPr="00E82261">
              <w:rPr>
                <w:sz w:val="22"/>
                <w:szCs w:val="22"/>
              </w:rPr>
              <w:t xml:space="preserve"> Any other lists, inventories, schedules, and statements of financial affairs required by Fed. R. Bankr. P. 1007 that were not previously filed.</w:t>
            </w:r>
          </w:p>
        </w:tc>
        <w:tc>
          <w:tcPr>
            <w:tcW w:w="2245" w:type="dxa"/>
          </w:tcPr>
          <w:p w14:paraId="217F1285" w14:textId="293CF373" w:rsidR="00E82261" w:rsidRPr="00E82261" w:rsidRDefault="00E82261" w:rsidP="00A13BAD">
            <w:pPr>
              <w:spacing w:after="120"/>
              <w:jc w:val="left"/>
              <w:rPr>
                <w:sz w:val="22"/>
                <w:szCs w:val="22"/>
              </w:rPr>
            </w:pPr>
            <w:r w:rsidRPr="00E82261">
              <w:rPr>
                <w:sz w:val="22"/>
                <w:szCs w:val="22"/>
              </w:rPr>
              <w:t>Fed. R. Bankr. P. 1007(b)(1)</w:t>
            </w:r>
          </w:p>
        </w:tc>
      </w:tr>
      <w:tr w:rsidR="00E82261" w14:paraId="32092AB4" w14:textId="77777777" w:rsidTr="00E82261">
        <w:tc>
          <w:tcPr>
            <w:tcW w:w="1885" w:type="dxa"/>
          </w:tcPr>
          <w:p w14:paraId="19608FA7" w14:textId="468A54BC" w:rsidR="00E82261" w:rsidRPr="00E5777E" w:rsidRDefault="00E82261" w:rsidP="00A13BAD">
            <w:pPr>
              <w:spacing w:after="120"/>
              <w:jc w:val="left"/>
              <w:rPr>
                <w:sz w:val="22"/>
                <w:szCs w:val="22"/>
              </w:rPr>
            </w:pPr>
            <w:r w:rsidRPr="00E5777E">
              <w:rPr>
                <w:sz w:val="22"/>
                <w:szCs w:val="22"/>
              </w:rPr>
              <w:t>14 days after entry of this order</w:t>
            </w:r>
          </w:p>
        </w:tc>
        <w:tc>
          <w:tcPr>
            <w:tcW w:w="5220" w:type="dxa"/>
          </w:tcPr>
          <w:p w14:paraId="2873A880" w14:textId="75EFCB84" w:rsidR="00E82261" w:rsidRPr="00E82261" w:rsidRDefault="00E82261" w:rsidP="00A13BAD">
            <w:pPr>
              <w:spacing w:after="120"/>
              <w:jc w:val="left"/>
              <w:rPr>
                <w:b/>
                <w:bCs/>
                <w:i/>
                <w:iCs/>
                <w:sz w:val="22"/>
                <w:szCs w:val="22"/>
              </w:rPr>
            </w:pPr>
            <w:r w:rsidRPr="00E82261">
              <w:rPr>
                <w:b/>
                <w:bCs/>
                <w:i/>
                <w:iCs/>
                <w:sz w:val="22"/>
                <w:szCs w:val="22"/>
              </w:rPr>
              <w:t>Designation as a Small Business Debtor.</w:t>
            </w:r>
            <w:r w:rsidRPr="00E82261">
              <w:rPr>
                <w:sz w:val="22"/>
                <w:szCs w:val="22"/>
              </w:rPr>
              <w:t xml:space="preserve"> A statement whether the debtor is a small business debtor and, if so, whether the debtor elects to have </w:t>
            </w:r>
            <w:r w:rsidR="002155A5">
              <w:rPr>
                <w:sz w:val="22"/>
                <w:szCs w:val="22"/>
              </w:rPr>
              <w:t>s</w:t>
            </w:r>
            <w:r w:rsidRPr="00E82261">
              <w:rPr>
                <w:sz w:val="22"/>
                <w:szCs w:val="22"/>
              </w:rPr>
              <w:t xml:space="preserve">ubchapter V of </w:t>
            </w:r>
            <w:r w:rsidR="002155A5">
              <w:rPr>
                <w:sz w:val="22"/>
                <w:szCs w:val="22"/>
              </w:rPr>
              <w:t>c</w:t>
            </w:r>
            <w:r w:rsidRPr="00E82261">
              <w:rPr>
                <w:sz w:val="22"/>
                <w:szCs w:val="22"/>
              </w:rPr>
              <w:t>hapter 11 apply.</w:t>
            </w:r>
          </w:p>
        </w:tc>
        <w:tc>
          <w:tcPr>
            <w:tcW w:w="2245" w:type="dxa"/>
          </w:tcPr>
          <w:p w14:paraId="7813FE21" w14:textId="3E1E56A8" w:rsidR="00E82261" w:rsidRPr="00E82261" w:rsidRDefault="00E82261" w:rsidP="00A13BAD">
            <w:pPr>
              <w:spacing w:after="120"/>
              <w:jc w:val="left"/>
              <w:rPr>
                <w:sz w:val="22"/>
                <w:szCs w:val="22"/>
              </w:rPr>
            </w:pPr>
            <w:r w:rsidRPr="00E82261">
              <w:rPr>
                <w:sz w:val="22"/>
                <w:szCs w:val="22"/>
              </w:rPr>
              <w:t>Fed. R. Bankr. P. 1020(a)</w:t>
            </w:r>
          </w:p>
        </w:tc>
      </w:tr>
      <w:tr w:rsidR="00E82261" w14:paraId="23DB7C4D" w14:textId="77777777" w:rsidTr="00E82261">
        <w:tc>
          <w:tcPr>
            <w:tcW w:w="1885" w:type="dxa"/>
          </w:tcPr>
          <w:p w14:paraId="0E78D4AA" w14:textId="1D84AA6B" w:rsidR="00E82261" w:rsidRPr="00E82261" w:rsidRDefault="00E82261" w:rsidP="00A13BAD">
            <w:pPr>
              <w:spacing w:after="120"/>
              <w:jc w:val="left"/>
              <w:rPr>
                <w:sz w:val="22"/>
                <w:szCs w:val="22"/>
              </w:rPr>
            </w:pPr>
            <w:r w:rsidRPr="00E82261">
              <w:rPr>
                <w:sz w:val="22"/>
                <w:szCs w:val="22"/>
              </w:rPr>
              <w:t>7 days</w:t>
            </w:r>
            <w:r>
              <w:rPr>
                <w:sz w:val="22"/>
                <w:szCs w:val="22"/>
              </w:rPr>
              <w:t xml:space="preserve"> after small business </w:t>
            </w:r>
            <w:r>
              <w:rPr>
                <w:sz w:val="22"/>
                <w:szCs w:val="22"/>
              </w:rPr>
              <w:lastRenderedPageBreak/>
              <w:t>debtor designation is filed</w:t>
            </w:r>
          </w:p>
        </w:tc>
        <w:tc>
          <w:tcPr>
            <w:tcW w:w="5220" w:type="dxa"/>
          </w:tcPr>
          <w:p w14:paraId="4C8339ED" w14:textId="3473A0AB" w:rsidR="00E82261" w:rsidRPr="00E82261" w:rsidRDefault="00E82261" w:rsidP="00A13BAD">
            <w:pPr>
              <w:spacing w:after="120"/>
              <w:jc w:val="left"/>
              <w:rPr>
                <w:b/>
                <w:bCs/>
                <w:i/>
                <w:iCs/>
                <w:sz w:val="22"/>
                <w:szCs w:val="22"/>
              </w:rPr>
            </w:pPr>
            <w:r w:rsidRPr="00E82261">
              <w:rPr>
                <w:b/>
                <w:bCs/>
                <w:i/>
                <w:iCs/>
                <w:sz w:val="22"/>
                <w:szCs w:val="22"/>
              </w:rPr>
              <w:lastRenderedPageBreak/>
              <w:t>Small Business Case Documents.</w:t>
            </w:r>
            <w:r w:rsidRPr="00E82261">
              <w:rPr>
                <w:sz w:val="22"/>
                <w:szCs w:val="22"/>
              </w:rPr>
              <w:t xml:space="preserve"> </w:t>
            </w:r>
            <w:r w:rsidR="00A13BAD">
              <w:rPr>
                <w:sz w:val="22"/>
                <w:szCs w:val="22"/>
              </w:rPr>
              <w:t>If the debtor is a small business debtor, t</w:t>
            </w:r>
            <w:r w:rsidRPr="00E82261">
              <w:rPr>
                <w:sz w:val="22"/>
                <w:szCs w:val="22"/>
              </w:rPr>
              <w:t xml:space="preserve">he debtor’s </w:t>
            </w:r>
            <w:r w:rsidRPr="00E82261">
              <w:rPr>
                <w:sz w:val="22"/>
                <w:szCs w:val="22"/>
              </w:rPr>
              <w:lastRenderedPageBreak/>
              <w:t>most recent balance sheet, statement of operations, cash-flow statement, and Federal income tax return; or a statement made under penalty of perjury that no balance sheet, statement of operations, or cash-flow statement has been prepared and no Federal tax return has been filed.</w:t>
            </w:r>
          </w:p>
        </w:tc>
        <w:tc>
          <w:tcPr>
            <w:tcW w:w="2245" w:type="dxa"/>
          </w:tcPr>
          <w:p w14:paraId="61520D77" w14:textId="28486CB1" w:rsidR="00E82261" w:rsidRPr="00E82261" w:rsidRDefault="00E82261" w:rsidP="00A13BAD">
            <w:pPr>
              <w:spacing w:after="120"/>
              <w:jc w:val="left"/>
              <w:rPr>
                <w:sz w:val="22"/>
                <w:szCs w:val="22"/>
              </w:rPr>
            </w:pPr>
            <w:r w:rsidRPr="00E82261">
              <w:rPr>
                <w:sz w:val="22"/>
                <w:szCs w:val="22"/>
              </w:rPr>
              <w:lastRenderedPageBreak/>
              <w:t>11 U.S.C. § 1116(1)</w:t>
            </w:r>
          </w:p>
        </w:tc>
      </w:tr>
    </w:tbl>
    <w:p w14:paraId="404ED0B5" w14:textId="437B0C43" w:rsidR="006A3967" w:rsidRDefault="006A3967" w:rsidP="00D113F0">
      <w:pPr>
        <w:spacing w:before="240" w:after="240"/>
        <w:jc w:val="center"/>
      </w:pPr>
      <w:r>
        <w:t>#</w:t>
      </w:r>
      <w:r w:rsidR="00055582">
        <w:t xml:space="preserve"> </w:t>
      </w:r>
      <w:r>
        <w:t>#</w:t>
      </w:r>
      <w:r w:rsidR="00055582">
        <w:t xml:space="preserve"> </w:t>
      </w:r>
      <w:r>
        <w:t>#</w:t>
      </w:r>
    </w:p>
    <w:p w14:paraId="42DD7301" w14:textId="2AA98087" w:rsidR="006A3967" w:rsidRDefault="006A3967" w:rsidP="006D1CCE">
      <w:pPr>
        <w:keepNext/>
        <w:spacing w:after="240"/>
      </w:pPr>
      <w:r>
        <w:t>Submitted by:</w:t>
      </w:r>
    </w:p>
    <w:p w14:paraId="4B4FACB3" w14:textId="745AFFCB" w:rsidR="007217EC" w:rsidRDefault="007217EC" w:rsidP="006D1CCE">
      <w:pPr>
        <w:keepNext/>
      </w:pPr>
      <w:r>
        <w:t>[Submitting attorney name]</w:t>
      </w:r>
    </w:p>
    <w:p w14:paraId="2F37287C" w14:textId="0CF4F1DE" w:rsidR="007217EC" w:rsidRDefault="007217EC" w:rsidP="006D1CCE">
      <w:pPr>
        <w:keepNext/>
      </w:pPr>
      <w:r>
        <w:t>[Law firm name]</w:t>
      </w:r>
    </w:p>
    <w:p w14:paraId="62329860" w14:textId="7B5E7C1E" w:rsidR="007217EC" w:rsidRDefault="007217EC" w:rsidP="007217EC">
      <w:r>
        <w:t>[Mailing address]</w:t>
      </w:r>
    </w:p>
    <w:p w14:paraId="6DD8C4F0" w14:textId="29329686" w:rsidR="007217EC" w:rsidRDefault="007217EC" w:rsidP="007217EC">
      <w:r>
        <w:t>[Phone number]</w:t>
      </w:r>
    </w:p>
    <w:p w14:paraId="77983EC8" w14:textId="7E09BCC4" w:rsidR="007217EC" w:rsidRDefault="007217EC" w:rsidP="007217EC">
      <w:pPr>
        <w:spacing w:after="240"/>
      </w:pPr>
      <w:r>
        <w:t>[Email address]</w:t>
      </w:r>
    </w:p>
    <w:p w14:paraId="1602D73B" w14:textId="025AEE86" w:rsidR="007217EC" w:rsidRPr="005E61E3" w:rsidRDefault="00C007B6" w:rsidP="007217EC">
      <w:pPr>
        <w:spacing w:after="240"/>
      </w:pPr>
      <w:r>
        <w:rPr>
          <w:i/>
          <w:iCs/>
        </w:rPr>
        <w:t>[</w:t>
      </w:r>
      <w:r w:rsidR="007217EC" w:rsidRPr="007217EC">
        <w:rPr>
          <w:i/>
          <w:iCs/>
        </w:rPr>
        <w:t>Submitting attorney</w:t>
      </w:r>
      <w:r>
        <w:rPr>
          <w:i/>
          <w:iCs/>
        </w:rPr>
        <w:t>]</w:t>
      </w:r>
      <w:r w:rsidR="007217EC" w:rsidRPr="007217EC">
        <w:rPr>
          <w:i/>
          <w:iCs/>
        </w:rPr>
        <w:t xml:space="preserve"> must serve a copy of this order on the debtor, all creditors, and all indenture trustees and must file a certificate of service as required by Local Rule 9036-2.</w:t>
      </w:r>
    </w:p>
    <w:sectPr w:rsidR="007217EC" w:rsidRPr="005E61E3" w:rsidSect="00AB4267">
      <w:footerReference w:type="even" r:id="rId6"/>
      <w:footerReference w:type="default" r:id="rId7"/>
      <w:foot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545780" w14:textId="77777777" w:rsidR="00986156" w:rsidRDefault="00986156" w:rsidP="004C2959">
      <w:r>
        <w:separator/>
      </w:r>
    </w:p>
  </w:endnote>
  <w:endnote w:type="continuationSeparator" w:id="0">
    <w:p w14:paraId="3F48E7CD" w14:textId="77777777" w:rsidR="00986156" w:rsidRDefault="00986156" w:rsidP="004C29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316378480"/>
      <w:docPartObj>
        <w:docPartGallery w:val="Page Numbers (Bottom of Page)"/>
        <w:docPartUnique/>
      </w:docPartObj>
    </w:sdtPr>
    <w:sdtContent>
      <w:p w14:paraId="3A9FBE5A" w14:textId="4C470959" w:rsidR="00AB4267" w:rsidRDefault="00AB4267" w:rsidP="00853C74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7E952455" w14:textId="77777777" w:rsidR="00AB4267" w:rsidRDefault="00AB426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753090902"/>
      <w:docPartObj>
        <w:docPartGallery w:val="Page Numbers (Bottom of Page)"/>
        <w:docPartUnique/>
      </w:docPartObj>
    </w:sdtPr>
    <w:sdtContent>
      <w:p w14:paraId="5C80823F" w14:textId="6D4D3C2B" w:rsidR="00AB4267" w:rsidRDefault="00AB4267" w:rsidP="00853C74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4</w:t>
        </w:r>
        <w:r>
          <w:rPr>
            <w:rStyle w:val="PageNumber"/>
          </w:rPr>
          <w:fldChar w:fldCharType="end"/>
        </w:r>
      </w:p>
    </w:sdtContent>
  </w:sdt>
  <w:p w14:paraId="2A1F31D7" w14:textId="69D9F1CF" w:rsidR="004C2959" w:rsidRPr="004C2959" w:rsidRDefault="004C2959">
    <w:pPr>
      <w:pStyle w:val="Footer"/>
      <w:rPr>
        <w:sz w:val="20"/>
        <w:szCs w:val="20"/>
      </w:rPr>
    </w:pPr>
    <w:r w:rsidRPr="004C2959">
      <w:rPr>
        <w:sz w:val="20"/>
        <w:szCs w:val="20"/>
      </w:rPr>
      <w:t>LF-</w:t>
    </w:r>
    <w:r w:rsidR="00170177">
      <w:rPr>
        <w:sz w:val="20"/>
        <w:szCs w:val="20"/>
      </w:rPr>
      <w:t>6</w:t>
    </w:r>
    <w:r w:rsidR="00AE3589">
      <w:rPr>
        <w:sz w:val="20"/>
        <w:szCs w:val="20"/>
      </w:rPr>
      <w:t>A</w:t>
    </w:r>
    <w:r w:rsidRPr="004C2959">
      <w:rPr>
        <w:sz w:val="20"/>
        <w:szCs w:val="20"/>
      </w:rPr>
      <w:t xml:space="preserve"> (rev. 06/01/26)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42BF12" w14:textId="31EC88C7" w:rsidR="007A1489" w:rsidRDefault="007A1489">
    <w:pPr>
      <w:pStyle w:val="Footer"/>
    </w:pPr>
    <w:r w:rsidRPr="004C2959">
      <w:rPr>
        <w:sz w:val="20"/>
        <w:szCs w:val="20"/>
      </w:rPr>
      <w:t>LF-</w:t>
    </w:r>
    <w:r>
      <w:rPr>
        <w:sz w:val="20"/>
        <w:szCs w:val="20"/>
      </w:rPr>
      <w:t>6A</w:t>
    </w:r>
    <w:r w:rsidRPr="004C2959">
      <w:rPr>
        <w:sz w:val="20"/>
        <w:szCs w:val="20"/>
      </w:rPr>
      <w:t xml:space="preserve"> (rev. 06/01/26)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B8456B" w14:textId="77777777" w:rsidR="00986156" w:rsidRDefault="00986156" w:rsidP="004C2959">
      <w:r>
        <w:separator/>
      </w:r>
    </w:p>
  </w:footnote>
  <w:footnote w:type="continuationSeparator" w:id="0">
    <w:p w14:paraId="6D38AE9F" w14:textId="77777777" w:rsidR="00986156" w:rsidRDefault="00986156" w:rsidP="004C29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8E5"/>
    <w:rsid w:val="0000023D"/>
    <w:rsid w:val="00022079"/>
    <w:rsid w:val="00055582"/>
    <w:rsid w:val="000A45AC"/>
    <w:rsid w:val="000E3DE4"/>
    <w:rsid w:val="000F7D56"/>
    <w:rsid w:val="001109DC"/>
    <w:rsid w:val="00134099"/>
    <w:rsid w:val="00170177"/>
    <w:rsid w:val="001C1BEF"/>
    <w:rsid w:val="001E51C3"/>
    <w:rsid w:val="002155A5"/>
    <w:rsid w:val="002319BC"/>
    <w:rsid w:val="00236763"/>
    <w:rsid w:val="00246D96"/>
    <w:rsid w:val="00297F25"/>
    <w:rsid w:val="002B0228"/>
    <w:rsid w:val="002B0E22"/>
    <w:rsid w:val="002C3402"/>
    <w:rsid w:val="002D5F7B"/>
    <w:rsid w:val="00303336"/>
    <w:rsid w:val="00356367"/>
    <w:rsid w:val="00367F9E"/>
    <w:rsid w:val="003A0B59"/>
    <w:rsid w:val="003D25F4"/>
    <w:rsid w:val="003F12CE"/>
    <w:rsid w:val="004030E8"/>
    <w:rsid w:val="004675AB"/>
    <w:rsid w:val="00493671"/>
    <w:rsid w:val="004C05FE"/>
    <w:rsid w:val="004C2959"/>
    <w:rsid w:val="00555B5E"/>
    <w:rsid w:val="00557AF1"/>
    <w:rsid w:val="00561D9F"/>
    <w:rsid w:val="00570BED"/>
    <w:rsid w:val="00592760"/>
    <w:rsid w:val="005A65CD"/>
    <w:rsid w:val="005A6BB4"/>
    <w:rsid w:val="005E61E3"/>
    <w:rsid w:val="00631769"/>
    <w:rsid w:val="00633271"/>
    <w:rsid w:val="006718D5"/>
    <w:rsid w:val="006738E5"/>
    <w:rsid w:val="006A3967"/>
    <w:rsid w:val="006D1CCE"/>
    <w:rsid w:val="006D680B"/>
    <w:rsid w:val="007217EC"/>
    <w:rsid w:val="007444F2"/>
    <w:rsid w:val="007547B8"/>
    <w:rsid w:val="007559ED"/>
    <w:rsid w:val="00780C5F"/>
    <w:rsid w:val="007A1489"/>
    <w:rsid w:val="007B3F3C"/>
    <w:rsid w:val="007C2864"/>
    <w:rsid w:val="007D028B"/>
    <w:rsid w:val="007F6E66"/>
    <w:rsid w:val="0080323B"/>
    <w:rsid w:val="00866C38"/>
    <w:rsid w:val="008963D7"/>
    <w:rsid w:val="008B52CF"/>
    <w:rsid w:val="008F4824"/>
    <w:rsid w:val="0092426F"/>
    <w:rsid w:val="0094237D"/>
    <w:rsid w:val="00947D0F"/>
    <w:rsid w:val="0097359A"/>
    <w:rsid w:val="00986156"/>
    <w:rsid w:val="009A5629"/>
    <w:rsid w:val="00A13BAD"/>
    <w:rsid w:val="00A15354"/>
    <w:rsid w:val="00AB4267"/>
    <w:rsid w:val="00AD0DFF"/>
    <w:rsid w:val="00AE3589"/>
    <w:rsid w:val="00B23F8E"/>
    <w:rsid w:val="00BA4CBE"/>
    <w:rsid w:val="00BE56F8"/>
    <w:rsid w:val="00C007B6"/>
    <w:rsid w:val="00C26FD3"/>
    <w:rsid w:val="00C5006B"/>
    <w:rsid w:val="00C632C3"/>
    <w:rsid w:val="00CD4BBB"/>
    <w:rsid w:val="00CF4248"/>
    <w:rsid w:val="00D06B79"/>
    <w:rsid w:val="00D113F0"/>
    <w:rsid w:val="00D1214B"/>
    <w:rsid w:val="00D17A74"/>
    <w:rsid w:val="00D52685"/>
    <w:rsid w:val="00D8195D"/>
    <w:rsid w:val="00D96008"/>
    <w:rsid w:val="00DB0BD5"/>
    <w:rsid w:val="00DB4737"/>
    <w:rsid w:val="00DB7D6D"/>
    <w:rsid w:val="00E2597A"/>
    <w:rsid w:val="00E2633C"/>
    <w:rsid w:val="00E343E4"/>
    <w:rsid w:val="00E77264"/>
    <w:rsid w:val="00E82261"/>
    <w:rsid w:val="00EB68E6"/>
    <w:rsid w:val="00EC2771"/>
    <w:rsid w:val="00F01DBF"/>
    <w:rsid w:val="00FB7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53B8BC4"/>
  <w15:chartTrackingRefBased/>
  <w15:docId w15:val="{D44DFAEF-E09F-2049-9217-F557A1E23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 Schoolbook" w:eastAsiaTheme="minorHAnsi" w:hAnsi="Century Schoolbook" w:cs="Times New Roman"/>
        <w:sz w:val="24"/>
        <w:szCs w:val="24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38E5"/>
  </w:style>
  <w:style w:type="paragraph" w:styleId="Heading1">
    <w:name w:val="heading 1"/>
    <w:basedOn w:val="Normal"/>
    <w:next w:val="Normal"/>
    <w:link w:val="Heading1Char"/>
    <w:uiPriority w:val="9"/>
    <w:qFormat/>
    <w:rsid w:val="006738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738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38E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38E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38E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38E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38E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38E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38E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38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38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38E5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38E5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38E5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38E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38E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38E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38E5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738E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738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38E5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738E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738E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738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738E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738E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38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38E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738E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C295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2959"/>
  </w:style>
  <w:style w:type="paragraph" w:styleId="Footer">
    <w:name w:val="footer"/>
    <w:basedOn w:val="Normal"/>
    <w:link w:val="FooterChar"/>
    <w:uiPriority w:val="99"/>
    <w:unhideWhenUsed/>
    <w:rsid w:val="004C295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2959"/>
  </w:style>
  <w:style w:type="character" w:styleId="PageNumber">
    <w:name w:val="page number"/>
    <w:basedOn w:val="DefaultParagraphFont"/>
    <w:uiPriority w:val="99"/>
    <w:semiHidden/>
    <w:unhideWhenUsed/>
    <w:rsid w:val="00AB4267"/>
  </w:style>
  <w:style w:type="table" w:styleId="TableGrid">
    <w:name w:val="Table Grid"/>
    <w:basedOn w:val="TableNormal"/>
    <w:uiPriority w:val="39"/>
    <w:rsid w:val="005A65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8B52C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B52C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B52C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617</Words>
  <Characters>3053</Characters>
  <Application>Microsoft Office Word</Application>
  <DocSecurity>0</DocSecurity>
  <Lines>130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Grossman</dc:creator>
  <cp:keywords/>
  <dc:description/>
  <cp:lastModifiedBy>Scott Grossman</cp:lastModifiedBy>
  <cp:revision>2</cp:revision>
  <dcterms:created xsi:type="dcterms:W3CDTF">2026-02-05T19:10:00Z</dcterms:created>
  <dcterms:modified xsi:type="dcterms:W3CDTF">2026-02-05T19:10:00Z</dcterms:modified>
</cp:coreProperties>
</file>