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52A" w:rsidRDefault="00E54ABF">
      <w:pPr>
        <w:spacing w:after="4" w:line="256" w:lineRule="auto"/>
        <w:ind w:left="10" w:right="1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UNITED STATES BANKRUPTCY COURT</w:t>
      </w:r>
    </w:p>
    <w:p w:rsidR="007A352A" w:rsidRDefault="00E54ABF">
      <w:pPr>
        <w:spacing w:after="4" w:line="256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SOUTHERN DISTRICT OF FLORIDA</w:t>
      </w:r>
    </w:p>
    <w:p w:rsidR="007A352A" w:rsidRDefault="00E54ABF">
      <w:pPr>
        <w:spacing w:after="302" w:line="256" w:lineRule="auto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Fort Lauderdale Division </w:t>
      </w:r>
      <w:r>
        <w:rPr>
          <w:rFonts w:ascii="Times New Roman" w:eastAsia="Times New Roman" w:hAnsi="Times New Roman" w:cs="Times New Roman"/>
          <w:b/>
          <w:sz w:val="20"/>
        </w:rPr>
        <w:t>www.flsb.uscourts.gov</w:t>
      </w:r>
    </w:p>
    <w:p w:rsidR="007A352A" w:rsidRDefault="00E54ABF">
      <w:pPr>
        <w:spacing w:after="9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In re:</w:t>
      </w:r>
    </w:p>
    <w:p w:rsidR="007A352A" w:rsidRDefault="00E54ABF">
      <w:pPr>
        <w:spacing w:after="532" w:line="265" w:lineRule="auto"/>
        <w:ind w:left="1675" w:hanging="10"/>
        <w:jc w:val="center"/>
      </w:pPr>
      <w:r>
        <w:rPr>
          <w:rFonts w:ascii="Times New Roman" w:eastAsia="Times New Roman" w:hAnsi="Times New Roman" w:cs="Times New Roman"/>
          <w:sz w:val="24"/>
        </w:rPr>
        <w:t>Case No.:</w:t>
      </w:r>
    </w:p>
    <w:p w:rsidR="007A352A" w:rsidRDefault="00E54ABF">
      <w:pPr>
        <w:spacing w:after="0" w:line="250" w:lineRule="auto"/>
        <w:ind w:left="1440" w:right="2451" w:firstLine="3600"/>
        <w:jc w:val="both"/>
      </w:pPr>
      <w:r>
        <w:rPr>
          <w:rFonts w:ascii="Times New Roman" w:eastAsia="Times New Roman" w:hAnsi="Times New Roman" w:cs="Times New Roman"/>
          <w:sz w:val="24"/>
        </w:rPr>
        <w:t>Chapter: Debtor(s).</w:t>
      </w:r>
    </w:p>
    <w:p w:rsidR="007A352A" w:rsidRDefault="00E54ABF">
      <w:pPr>
        <w:spacing w:after="270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________________________________/</w:t>
      </w:r>
    </w:p>
    <w:p w:rsidR="007A352A" w:rsidRDefault="00E54ABF">
      <w:pPr>
        <w:spacing w:after="256"/>
        <w:ind w:left="92"/>
      </w:pPr>
      <w:r>
        <w:rPr>
          <w:rFonts w:ascii="Times New Roman" w:eastAsia="Times New Roman" w:hAnsi="Times New Roman" w:cs="Times New Roman"/>
          <w:b/>
          <w:sz w:val="24"/>
        </w:rPr>
        <w:t>ORDER SPECIALLY SETTING NON-EVIDENTIARY HEARING ON [DE ________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_ ]</w:t>
      </w:r>
      <w:proofErr w:type="gramEnd"/>
    </w:p>
    <w:p w:rsidR="007A352A" w:rsidRDefault="00E54ABF">
      <w:pPr>
        <w:spacing w:after="0" w:line="483" w:lineRule="auto"/>
        <w:ind w:left="-15" w:firstLine="720"/>
        <w:jc w:val="both"/>
      </w:pPr>
      <w:r>
        <w:rPr>
          <w:rFonts w:ascii="Times New Roman" w:eastAsia="Times New Roman" w:hAnsi="Times New Roman" w:cs="Times New Roman"/>
          <w:sz w:val="24"/>
        </w:rPr>
        <w:t>It is hereby ORDERED that a hearing will be conducted in Courtroom 301, 299 East Broward Blvd., Fort Lauderdale, FL 33301 on __________________________________ from __________ a.m. / p.m. to __________ a.m. / p.m. regarding ___________________________</w:t>
      </w:r>
    </w:p>
    <w:p w:rsidR="007A352A" w:rsidRDefault="00E54ABF">
      <w:pPr>
        <w:spacing w:after="3" w:line="483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</w:rPr>
        <w:lastRenderedPageBreak/>
        <w:t>______________________________________________________________________________ _____________________________________________________________________________.</w:t>
      </w:r>
    </w:p>
    <w:p w:rsidR="007A352A" w:rsidRDefault="00E54ABF">
      <w:pPr>
        <w:spacing w:after="270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Parties wishing to appear telephonically should visit </w:t>
      </w:r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www.flsb.uscourts.gov</w:t>
      </w:r>
      <w:r>
        <w:rPr>
          <w:rFonts w:ascii="Times New Roman" w:eastAsia="Times New Roman" w:hAnsi="Times New Roman" w:cs="Times New Roman"/>
          <w:sz w:val="24"/>
        </w:rPr>
        <w:t xml:space="preserve"> - “Judges Information”</w:t>
      </w:r>
      <w:r>
        <w:rPr>
          <w:rFonts w:ascii="Times New Roman" w:eastAsia="Times New Roman" w:hAnsi="Times New Roman" w:cs="Times New Roman"/>
          <w:sz w:val="24"/>
        </w:rPr>
        <w:t xml:space="preserve"> -</w:t>
      </w:r>
    </w:p>
    <w:p w:rsidR="007A352A" w:rsidRDefault="00E54ABF">
      <w:pPr>
        <w:spacing w:after="270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“Honorable John K. Olson” for telephonic appearance procedures.  Attorneys should use </w:t>
      </w:r>
      <w:proofErr w:type="spellStart"/>
      <w:r>
        <w:rPr>
          <w:rFonts w:ascii="Times New Roman" w:eastAsia="Times New Roman" w:hAnsi="Times New Roman" w:cs="Times New Roman"/>
          <w:sz w:val="24"/>
        </w:rPr>
        <w:t>CourtCall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7A352A" w:rsidRDefault="00E54ABF">
      <w:pPr>
        <w:spacing w:after="270" w:line="25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Non-attorneys should ask the Courtroom Deputy for instructions at (954) 769-5774.</w:t>
      </w:r>
    </w:p>
    <w:p w:rsidR="007A352A" w:rsidRDefault="00E54ABF">
      <w:pPr>
        <w:spacing w:after="3" w:line="265" w:lineRule="auto"/>
        <w:ind w:left="10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># # #</w:t>
      </w:r>
    </w:p>
    <w:p w:rsidR="007A352A" w:rsidRDefault="00E54ABF">
      <w:pPr>
        <w:spacing w:after="2490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Submitted by:</w:t>
      </w:r>
    </w:p>
    <w:p w:rsidR="007A352A" w:rsidRDefault="00E54ABF">
      <w:pPr>
        <w:spacing w:after="2490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lastRenderedPageBreak/>
        <w:t>Copies to:</w:t>
      </w:r>
    </w:p>
    <w:sectPr w:rsidR="007A352A">
      <w:pgSz w:w="12240" w:h="15840"/>
      <w:pgMar w:top="1452" w:right="1438" w:bottom="18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2A"/>
    <w:rsid w:val="007A352A"/>
    <w:rsid w:val="00E5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74BFFB-4C49-4613-8AA7-8E90E23A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I:\FORMS\Order Specially Setting Non-Evidentiary Hearing (For Attorney Use).wpd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I:\FORMS\Order Specially Setting Non-Evidentiary Hearing (For Attorney Use).wpd</dc:title>
  <dc:subject/>
  <dc:creator>howellw</dc:creator>
  <cp:keywords/>
  <cp:lastModifiedBy>Dailin Pena</cp:lastModifiedBy>
  <cp:revision>2</cp:revision>
  <dcterms:created xsi:type="dcterms:W3CDTF">2017-10-06T12:25:00Z</dcterms:created>
  <dcterms:modified xsi:type="dcterms:W3CDTF">2017-10-06T12:25:00Z</dcterms:modified>
</cp:coreProperties>
</file>